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E8" w:rsidRDefault="00FF26E1" w:rsidP="00FF26E1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936"/>
        <w:gridCol w:w="4390"/>
        <w:gridCol w:w="2282"/>
      </w:tblGrid>
      <w:tr w:rsidR="002927A4" w:rsidRPr="002927A4" w:rsidTr="002927A4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36"/>
                <w:szCs w:val="36"/>
              </w:rPr>
            </w:pPr>
            <w:r w:rsidRPr="002927A4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36"/>
                <w:szCs w:val="36"/>
              </w:rPr>
              <w:t>经济责任审计领导干部名单</w:t>
            </w:r>
          </w:p>
        </w:tc>
      </w:tr>
      <w:tr w:rsidR="002927A4" w:rsidRPr="002927A4" w:rsidTr="00081640">
        <w:trPr>
          <w:trHeight w:val="82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审计（离任前）职务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审计期间</w:t>
            </w:r>
          </w:p>
        </w:tc>
      </w:tr>
      <w:tr w:rsidR="002927A4" w:rsidRPr="002927A4" w:rsidTr="00081640">
        <w:trPr>
          <w:trHeight w:val="82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081640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陈志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A4" w:rsidRPr="002927A4" w:rsidRDefault="002927A4" w:rsidP="002927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党委统战部常务副部长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2020.04-2022.09</w:t>
            </w:r>
          </w:p>
        </w:tc>
      </w:tr>
      <w:tr w:rsidR="002927A4" w:rsidRPr="002927A4" w:rsidTr="00081640">
        <w:trPr>
          <w:trHeight w:val="82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081640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沈岚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A4" w:rsidRPr="002927A4" w:rsidRDefault="002927A4" w:rsidP="002927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党委学生工作部部长、党委武装部部长、学生处处长、学生资助管理中心主任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2016.12-2023.07</w:t>
            </w:r>
          </w:p>
        </w:tc>
      </w:tr>
      <w:tr w:rsidR="002927A4" w:rsidRPr="002927A4" w:rsidTr="00081640">
        <w:trPr>
          <w:trHeight w:val="82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081640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王新军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A4" w:rsidRPr="002927A4" w:rsidRDefault="002927A4" w:rsidP="002927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团委书记、艺术教育中心副主任（兼）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2021.04-2023.10</w:t>
            </w:r>
          </w:p>
        </w:tc>
      </w:tr>
      <w:tr w:rsidR="002927A4" w:rsidRPr="002927A4" w:rsidTr="00081640">
        <w:trPr>
          <w:trHeight w:val="82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081640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柴大鹏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A4" w:rsidRPr="002927A4" w:rsidRDefault="002927A4" w:rsidP="002927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苏州研究院常务副院长、苏州研究院直属党支部书记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2018.03-2021.05</w:t>
            </w:r>
          </w:p>
        </w:tc>
      </w:tr>
      <w:tr w:rsidR="002927A4" w:rsidRPr="002927A4" w:rsidTr="00081640">
        <w:trPr>
          <w:trHeight w:val="825"/>
        </w:trPr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081640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张新娟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A4" w:rsidRPr="002927A4" w:rsidRDefault="002927A4" w:rsidP="002927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人事处处长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2016.12-2020.04</w:t>
            </w:r>
          </w:p>
        </w:tc>
      </w:tr>
      <w:tr w:rsidR="002927A4" w:rsidRPr="002927A4" w:rsidTr="00081640">
        <w:trPr>
          <w:trHeight w:val="82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4" w:rsidRPr="002927A4" w:rsidRDefault="002927A4" w:rsidP="002927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4" w:rsidRPr="002927A4" w:rsidRDefault="002927A4" w:rsidP="002927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A4" w:rsidRPr="002927A4" w:rsidRDefault="002927A4" w:rsidP="002927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党委教师工作部部长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2017.10-2022.03</w:t>
            </w:r>
          </w:p>
        </w:tc>
      </w:tr>
      <w:tr w:rsidR="002927A4" w:rsidRPr="002927A4" w:rsidTr="00081640">
        <w:trPr>
          <w:trHeight w:val="82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081640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聂国欣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A4" w:rsidRPr="002927A4" w:rsidRDefault="002927A4" w:rsidP="002927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离退休党委书记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2020.04-2023.10</w:t>
            </w:r>
          </w:p>
        </w:tc>
      </w:tr>
      <w:tr w:rsidR="002927A4" w:rsidRPr="002927A4" w:rsidTr="00081640">
        <w:trPr>
          <w:trHeight w:val="82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081640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林长强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A4" w:rsidRPr="002927A4" w:rsidRDefault="002927A4" w:rsidP="002927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工会常务</w:t>
            </w:r>
            <w:proofErr w:type="gramEnd"/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副主席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2017.12-2023.10</w:t>
            </w:r>
          </w:p>
        </w:tc>
      </w:tr>
      <w:tr w:rsidR="002927A4" w:rsidRPr="002927A4" w:rsidTr="00081640">
        <w:trPr>
          <w:trHeight w:val="82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081640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段春明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A4" w:rsidRPr="002927A4" w:rsidRDefault="002927A4" w:rsidP="002927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国际合作处处长、港澳台办公室主任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A4" w:rsidRPr="002927A4" w:rsidRDefault="002927A4" w:rsidP="002927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27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2020.04-2022.09</w:t>
            </w:r>
          </w:p>
        </w:tc>
      </w:tr>
    </w:tbl>
    <w:p w:rsidR="00FF26E1" w:rsidRPr="00F56384" w:rsidRDefault="00FF26E1" w:rsidP="00FF26E1">
      <w:pPr>
        <w:rPr>
          <w:rFonts w:ascii="仿宋_GB2312" w:eastAsia="仿宋_GB2312"/>
          <w:sz w:val="28"/>
          <w:szCs w:val="28"/>
        </w:rPr>
      </w:pPr>
    </w:p>
    <w:sectPr w:rsidR="00FF26E1" w:rsidRPr="00F56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033" w:rsidRDefault="005F7033" w:rsidP="00E771AF">
      <w:r>
        <w:separator/>
      </w:r>
    </w:p>
  </w:endnote>
  <w:endnote w:type="continuationSeparator" w:id="0">
    <w:p w:rsidR="005F7033" w:rsidRDefault="005F7033" w:rsidP="00E7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033" w:rsidRDefault="005F7033" w:rsidP="00E771AF">
      <w:r>
        <w:separator/>
      </w:r>
    </w:p>
  </w:footnote>
  <w:footnote w:type="continuationSeparator" w:id="0">
    <w:p w:rsidR="005F7033" w:rsidRDefault="005F7033" w:rsidP="00E77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98"/>
    <w:rsid w:val="00081640"/>
    <w:rsid w:val="002239D2"/>
    <w:rsid w:val="00260B90"/>
    <w:rsid w:val="002927A4"/>
    <w:rsid w:val="00470D6C"/>
    <w:rsid w:val="00506C02"/>
    <w:rsid w:val="005F7033"/>
    <w:rsid w:val="00635A15"/>
    <w:rsid w:val="0071455E"/>
    <w:rsid w:val="00746EB7"/>
    <w:rsid w:val="00A84ABD"/>
    <w:rsid w:val="00B153E8"/>
    <w:rsid w:val="00C33A98"/>
    <w:rsid w:val="00D60693"/>
    <w:rsid w:val="00E771AF"/>
    <w:rsid w:val="00ED0BB2"/>
    <w:rsid w:val="00F15204"/>
    <w:rsid w:val="00F56384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BCD4D"/>
  <w15:docId w15:val="{673F0EC2-0E37-4A7F-AF2E-7A0599C8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71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7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498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80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805B-6B33-42C7-A1AE-DB53B080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李宗谕</cp:lastModifiedBy>
  <cp:revision>3</cp:revision>
  <cp:lastPrinted>2024-03-15T02:56:00Z</cp:lastPrinted>
  <dcterms:created xsi:type="dcterms:W3CDTF">2024-03-15T03:17:00Z</dcterms:created>
  <dcterms:modified xsi:type="dcterms:W3CDTF">2024-03-15T03:17:00Z</dcterms:modified>
</cp:coreProperties>
</file>